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B072D8" w:rsidRDefault="007251C9" w:rsidP="00E1561C">
      <w:pPr>
        <w:pStyle w:val="berschrift1"/>
        <w:rPr>
          <w:color w:val="E98300"/>
        </w:rPr>
      </w:pPr>
      <w:r w:rsidRPr="00B072D8">
        <w:rPr>
          <w:color w:val="E98300"/>
        </w:rPr>
        <w:t>Gute Blog Posts schreiben</w:t>
      </w:r>
    </w:p>
    <w:p w:rsidR="008B1E3F" w:rsidRPr="00B072D8" w:rsidRDefault="00B072D8" w:rsidP="00B072D8">
      <w:pPr>
        <w:rPr>
          <w:b/>
        </w:rPr>
      </w:pPr>
      <w:r w:rsidRPr="00B072D8">
        <w:rPr>
          <w:b/>
        </w:rPr>
        <w:t>Wenn Menschen Deinen Blog Post les</w:t>
      </w:r>
      <w:r>
        <w:rPr>
          <w:b/>
        </w:rPr>
        <w:t>en sollen, muss der Text attraktiv sein</w:t>
      </w:r>
      <w:r w:rsidR="0019659B" w:rsidRPr="00B072D8">
        <w:rPr>
          <w:b/>
        </w:rPr>
        <w:t xml:space="preserve">. </w:t>
      </w:r>
      <w:r>
        <w:rPr>
          <w:b/>
        </w:rPr>
        <w:t>Hier findest Du 10 wichtige Tipps für einen attraktiven Blog Post.</w:t>
      </w:r>
    </w:p>
    <w:p w:rsidR="00F94EBD" w:rsidRPr="00B072D8" w:rsidRDefault="00761644" w:rsidP="00B072D8">
      <w:pPr>
        <w:spacing w:before="0" w:after="160" w:line="259" w:lineRule="auto"/>
      </w:pPr>
      <w:r w:rsidRPr="00B072D8">
        <w:rPr>
          <w:b/>
          <w:bCs/>
        </w:rPr>
        <w:br/>
      </w:r>
      <w:r w:rsidR="005955AB" w:rsidRPr="00B072D8">
        <w:t xml:space="preserve">1. </w:t>
      </w:r>
      <w:r w:rsidR="00B072D8">
        <w:t xml:space="preserve">Bevor Du mit dem Schreiben beginnst, </w:t>
      </w:r>
      <w:r w:rsidR="00B072D8" w:rsidRPr="00B072D8">
        <w:rPr>
          <w:b/>
          <w:bCs/>
        </w:rPr>
        <w:t>stell Dir Deine Zielgruppe vor</w:t>
      </w:r>
      <w:r w:rsidR="00B072D8">
        <w:t xml:space="preserve">: Welche Themen interessieren sie, welche Textgestaltung (viel Text, Grafiken, Bilder) und welcher Stil? </w:t>
      </w:r>
    </w:p>
    <w:p w:rsidR="0017112C" w:rsidRPr="00B072D8" w:rsidRDefault="0017112C" w:rsidP="00253659">
      <w:pPr>
        <w:spacing w:before="0" w:after="160" w:line="259" w:lineRule="auto"/>
      </w:pPr>
    </w:p>
    <w:p w:rsidR="00E1561C" w:rsidRPr="00B072D8" w:rsidRDefault="005955AB" w:rsidP="00B072D8">
      <w:pPr>
        <w:spacing w:before="0" w:after="160" w:line="259" w:lineRule="auto"/>
      </w:pPr>
      <w:r w:rsidRPr="00B072D8">
        <w:t xml:space="preserve">2. </w:t>
      </w:r>
      <w:r w:rsidR="00B072D8">
        <w:t xml:space="preserve">Überlege Dir ein </w:t>
      </w:r>
      <w:r w:rsidR="00B072D8" w:rsidRPr="00B072D8">
        <w:rPr>
          <w:b/>
          <w:bCs/>
        </w:rPr>
        <w:t>Thema</w:t>
      </w:r>
      <w:r w:rsidR="00B072D8">
        <w:t xml:space="preserve">, das Deine Zielgruppe </w:t>
      </w:r>
      <w:r w:rsidR="00B072D8" w:rsidRPr="00B072D8">
        <w:rPr>
          <w:b/>
          <w:bCs/>
        </w:rPr>
        <w:t>spannend</w:t>
      </w:r>
      <w:r w:rsidR="00B072D8">
        <w:t xml:space="preserve"> ist. Spannend ist ein Thema, wenn es aktuell, hilfreich, nützlich, emotional, skandalös oder folgenschwer ist. </w:t>
      </w:r>
    </w:p>
    <w:p w:rsidR="005F528A" w:rsidRPr="00B072D8" w:rsidRDefault="005F528A" w:rsidP="00CE292A">
      <w:pPr>
        <w:spacing w:before="0" w:after="160" w:line="259" w:lineRule="auto"/>
      </w:pPr>
    </w:p>
    <w:p w:rsidR="005F528A" w:rsidRPr="00B072D8" w:rsidRDefault="005F528A" w:rsidP="00A06A48">
      <w:pPr>
        <w:spacing w:before="0" w:after="160" w:line="259" w:lineRule="auto"/>
      </w:pPr>
      <w:r w:rsidRPr="00B072D8">
        <w:t xml:space="preserve">3. </w:t>
      </w:r>
      <w:r w:rsidR="00B072D8">
        <w:t xml:space="preserve">Schreib einen Textentwurf, in dem Du dem Text schon eine </w:t>
      </w:r>
      <w:r w:rsidR="00B072D8" w:rsidRPr="00B072D8">
        <w:rPr>
          <w:b/>
          <w:bCs/>
        </w:rPr>
        <w:t>kohärente Struktur</w:t>
      </w:r>
      <w:r w:rsidR="00B072D8">
        <w:t xml:space="preserve"> gibst. Online-</w:t>
      </w:r>
      <w:r w:rsidR="00B072D8" w:rsidRPr="00B072D8">
        <w:t xml:space="preserve">Leser*innen </w:t>
      </w:r>
      <w:r w:rsidR="00B072D8">
        <w:t xml:space="preserve">sind </w:t>
      </w:r>
      <w:r w:rsidR="00B072D8" w:rsidRPr="00B072D8">
        <w:t xml:space="preserve">meistens ungeduldig und </w:t>
      </w:r>
      <w:r w:rsidR="00B072D8">
        <w:t>überfliegen Texte</w:t>
      </w:r>
      <w:r w:rsidR="00B072D8" w:rsidRPr="00B072D8">
        <w:t xml:space="preserve">. </w:t>
      </w:r>
      <w:r w:rsidR="00B072D8">
        <w:t xml:space="preserve">Darum solltest Du </w:t>
      </w:r>
      <w:r w:rsidR="00A06A48">
        <w:t>wichtige</w:t>
      </w:r>
      <w:r w:rsidR="00B072D8">
        <w:t xml:space="preserve"> Inhalt</w:t>
      </w:r>
      <w:r w:rsidR="00A06A48">
        <w:t>e</w:t>
      </w:r>
      <w:r w:rsidR="00B072D8">
        <w:t xml:space="preserve"> </w:t>
      </w:r>
      <w:r w:rsidR="00A06A48">
        <w:t>vorne</w:t>
      </w:r>
      <w:r w:rsidR="00B072D8">
        <w:t xml:space="preserve"> schreiben und Wiederholungen vermeiden. Jeder Abschnitt sollte eine Hauptidee vertreten, die </w:t>
      </w:r>
      <w:r w:rsidR="00A06A48">
        <w:t>in</w:t>
      </w:r>
      <w:r w:rsidR="00B072D8">
        <w:t xml:space="preserve"> Überschriften erkennbar wird – das erleichtert das Überfliegen.</w:t>
      </w:r>
    </w:p>
    <w:p w:rsidR="00E1561C" w:rsidRPr="00B072D8" w:rsidRDefault="00E1561C" w:rsidP="00E1561C">
      <w:pPr>
        <w:spacing w:before="0" w:after="160" w:line="259" w:lineRule="auto"/>
      </w:pPr>
    </w:p>
    <w:p w:rsidR="00253659" w:rsidRPr="000F74BD" w:rsidRDefault="005F528A" w:rsidP="00A06A48">
      <w:pPr>
        <w:spacing w:before="0" w:after="160" w:line="259" w:lineRule="auto"/>
      </w:pPr>
      <w:r w:rsidRPr="00B072D8">
        <w:t xml:space="preserve">4. </w:t>
      </w:r>
      <w:r w:rsidR="00A06A48" w:rsidRPr="000F74BD">
        <w:rPr>
          <w:bCs/>
        </w:rPr>
        <w:t xml:space="preserve">Finde einen </w:t>
      </w:r>
      <w:r w:rsidR="00A06A48" w:rsidRPr="000F74BD">
        <w:rPr>
          <w:b/>
        </w:rPr>
        <w:t>Titel</w:t>
      </w:r>
      <w:r w:rsidR="00A06A48" w:rsidRPr="000F74BD">
        <w:rPr>
          <w:bCs/>
        </w:rPr>
        <w:t xml:space="preserve">, der das Thema klar beschreibt und Aufmerksamkeit weckt, z. B. in Form einer Frage, eines </w:t>
      </w:r>
      <w:proofErr w:type="spellStart"/>
      <w:r w:rsidR="00A06A48" w:rsidRPr="000F74BD">
        <w:rPr>
          <w:bCs/>
        </w:rPr>
        <w:t>Cliffhangers</w:t>
      </w:r>
      <w:proofErr w:type="spellEnd"/>
      <w:r w:rsidR="00A06A48" w:rsidRPr="000F74BD">
        <w:rPr>
          <w:bCs/>
        </w:rPr>
        <w:t xml:space="preserve"> oder ei</w:t>
      </w:r>
      <w:r w:rsidR="000F74BD">
        <w:rPr>
          <w:bCs/>
        </w:rPr>
        <w:t>ner spannenden Zahl. Mach</w:t>
      </w:r>
      <w:r w:rsidR="00A06A48" w:rsidRPr="000F74BD">
        <w:rPr>
          <w:bCs/>
        </w:rPr>
        <w:t xml:space="preserve"> den Titel zu einem </w:t>
      </w:r>
      <w:proofErr w:type="spellStart"/>
      <w:r w:rsidR="00A06A48" w:rsidRPr="000F74BD">
        <w:rPr>
          <w:bCs/>
        </w:rPr>
        <w:t>Clickbait</w:t>
      </w:r>
      <w:proofErr w:type="spellEnd"/>
      <w:r w:rsidR="00A06A48" w:rsidRPr="000F74BD">
        <w:rPr>
          <w:bCs/>
        </w:rPr>
        <w:t xml:space="preserve">! </w:t>
      </w:r>
    </w:p>
    <w:p w:rsidR="0017112C" w:rsidRPr="00B072D8" w:rsidRDefault="0017112C" w:rsidP="0019659B">
      <w:pPr>
        <w:spacing w:before="0" w:after="160" w:line="259" w:lineRule="auto"/>
      </w:pPr>
    </w:p>
    <w:p w:rsidR="0006415D" w:rsidRPr="00B072D8" w:rsidRDefault="005F528A" w:rsidP="00A06A48">
      <w:pPr>
        <w:spacing w:before="0" w:after="160" w:line="259" w:lineRule="auto"/>
      </w:pPr>
      <w:r w:rsidRPr="00B072D8">
        <w:t>5</w:t>
      </w:r>
      <w:r w:rsidR="00253659" w:rsidRPr="00B072D8">
        <w:t xml:space="preserve">. </w:t>
      </w:r>
      <w:r w:rsidR="00A06A48">
        <w:t xml:space="preserve">Schreibe unter dem Titel einen </w:t>
      </w:r>
      <w:r w:rsidR="00A06A48" w:rsidRPr="00A06A48">
        <w:rPr>
          <w:b/>
          <w:bCs/>
        </w:rPr>
        <w:t>Teaser</w:t>
      </w:r>
      <w:r w:rsidR="00A06A48">
        <w:t xml:space="preserve"> (2-3 Zeilen), der die wichtigsten W-Fragen (wer, was, wann, wo, wieso) beantwortet. So wissen Leser*innen, ob der Artikel sie interessiert.</w:t>
      </w:r>
    </w:p>
    <w:p w:rsidR="0017112C" w:rsidRPr="00B072D8" w:rsidRDefault="0017112C" w:rsidP="0006415D">
      <w:pPr>
        <w:spacing w:before="0" w:after="160" w:line="259" w:lineRule="auto"/>
      </w:pPr>
    </w:p>
    <w:p w:rsidR="00204254" w:rsidRPr="00B072D8" w:rsidRDefault="005F528A" w:rsidP="00A06A48">
      <w:pPr>
        <w:spacing w:before="0" w:after="160" w:line="259" w:lineRule="auto"/>
      </w:pPr>
      <w:r w:rsidRPr="00B072D8">
        <w:t>6</w:t>
      </w:r>
      <w:r w:rsidR="005955AB" w:rsidRPr="00B072D8">
        <w:t xml:space="preserve">. </w:t>
      </w:r>
      <w:r w:rsidR="00A06A48">
        <w:t xml:space="preserve">Menschen </w:t>
      </w:r>
      <w:r w:rsidR="00A06A48" w:rsidRPr="00A06A48">
        <w:rPr>
          <w:b/>
          <w:bCs/>
        </w:rPr>
        <w:t>ü</w:t>
      </w:r>
      <w:bookmarkStart w:id="0" w:name="_GoBack"/>
      <w:bookmarkEnd w:id="0"/>
      <w:r w:rsidR="00A06A48" w:rsidRPr="00A06A48">
        <w:rPr>
          <w:b/>
          <w:bCs/>
        </w:rPr>
        <w:t>berfliegen</w:t>
      </w:r>
      <w:r w:rsidR="00A06A48">
        <w:t xml:space="preserve"> Online-Texte meistens nur. Hilf ihnen dabei mit Bullet Points, Grafiken, Bildern und Hervorhebungen (kursiv, fett). So finden sie schnell, was sie suchen.</w:t>
      </w:r>
      <w:r w:rsidR="00815317" w:rsidRPr="00B072D8">
        <w:t xml:space="preserve"> </w:t>
      </w:r>
    </w:p>
    <w:p w:rsidR="0017112C" w:rsidRPr="00B072D8" w:rsidRDefault="0017112C" w:rsidP="0006415D">
      <w:pPr>
        <w:spacing w:before="0" w:after="160" w:line="259" w:lineRule="auto"/>
      </w:pPr>
    </w:p>
    <w:p w:rsidR="00F94EBD" w:rsidRPr="00B072D8" w:rsidRDefault="005F528A" w:rsidP="00A06A48">
      <w:pPr>
        <w:spacing w:before="0" w:after="160" w:line="259" w:lineRule="auto"/>
      </w:pPr>
      <w:r w:rsidRPr="00B072D8">
        <w:t>7</w:t>
      </w:r>
      <w:r w:rsidR="005955AB" w:rsidRPr="00B072D8">
        <w:t xml:space="preserve">. </w:t>
      </w:r>
      <w:r w:rsidR="00A06A48">
        <w:t xml:space="preserve">Mach Deinen Blog Post mit einem </w:t>
      </w:r>
      <w:r w:rsidR="00A06A48" w:rsidRPr="00A06A48">
        <w:rPr>
          <w:b/>
          <w:bCs/>
        </w:rPr>
        <w:t xml:space="preserve">Call </w:t>
      </w:r>
      <w:proofErr w:type="spellStart"/>
      <w:r w:rsidR="00A06A48" w:rsidRPr="00A06A48">
        <w:rPr>
          <w:b/>
          <w:bCs/>
        </w:rPr>
        <w:t>for</w:t>
      </w:r>
      <w:proofErr w:type="spellEnd"/>
      <w:r w:rsidR="00A06A48" w:rsidRPr="00A06A48">
        <w:rPr>
          <w:b/>
          <w:bCs/>
        </w:rPr>
        <w:t xml:space="preserve"> Action </w:t>
      </w:r>
      <w:r w:rsidR="00A06A48">
        <w:t>interaktiv: Motiviere die Leser*innen, Fragen zu stellen oder eigene Gedanken zu posten.</w:t>
      </w:r>
      <w:r w:rsidR="007E4136" w:rsidRPr="00B072D8">
        <w:t xml:space="preserve"> </w:t>
      </w:r>
    </w:p>
    <w:p w:rsidR="0017112C" w:rsidRPr="00B072D8" w:rsidRDefault="0017112C" w:rsidP="0006415D">
      <w:pPr>
        <w:spacing w:before="0" w:after="160" w:line="259" w:lineRule="auto"/>
      </w:pPr>
    </w:p>
    <w:p w:rsidR="00F94EBD" w:rsidRPr="00B072D8" w:rsidRDefault="005F528A" w:rsidP="00A06A48">
      <w:pPr>
        <w:spacing w:before="0" w:after="160" w:line="259" w:lineRule="auto"/>
      </w:pPr>
      <w:r w:rsidRPr="00B072D8">
        <w:t>8</w:t>
      </w:r>
      <w:r w:rsidR="005955AB" w:rsidRPr="00B072D8">
        <w:t xml:space="preserve">. </w:t>
      </w:r>
      <w:r w:rsidR="00A06A48">
        <w:t xml:space="preserve">Wähle hilfreiche </w:t>
      </w:r>
      <w:r w:rsidR="00A06A48" w:rsidRPr="00A06A48">
        <w:rPr>
          <w:b/>
          <w:bCs/>
        </w:rPr>
        <w:t>Tags und Links</w:t>
      </w:r>
      <w:r w:rsidR="00A06A48">
        <w:t xml:space="preserve">, damit Leser*innen leichter Zusatzinfos finden können. </w:t>
      </w:r>
      <w:r w:rsidR="00915489" w:rsidRPr="00B072D8">
        <w:t xml:space="preserve">  </w:t>
      </w:r>
    </w:p>
    <w:p w:rsidR="0017112C" w:rsidRPr="00B072D8" w:rsidRDefault="0017112C" w:rsidP="00D522CE">
      <w:pPr>
        <w:spacing w:before="0" w:after="160" w:line="259" w:lineRule="auto"/>
      </w:pPr>
    </w:p>
    <w:p w:rsidR="00F94EBD" w:rsidRPr="00B072D8" w:rsidRDefault="005F528A" w:rsidP="00A06A48">
      <w:pPr>
        <w:spacing w:before="0" w:after="160" w:line="259" w:lineRule="auto"/>
      </w:pPr>
      <w:r w:rsidRPr="00B072D8">
        <w:t>9</w:t>
      </w:r>
      <w:r w:rsidR="005955AB" w:rsidRPr="00B072D8">
        <w:t xml:space="preserve">. </w:t>
      </w:r>
      <w:r w:rsidR="00A06A48">
        <w:rPr>
          <w:b/>
          <w:bCs/>
        </w:rPr>
        <w:t>Vermeide Fehler</w:t>
      </w:r>
      <w:r w:rsidR="00A06A48" w:rsidRPr="00B072D8">
        <w:t xml:space="preserve"> (</w:t>
      </w:r>
      <w:r w:rsidR="00A06A48">
        <w:t xml:space="preserve">Grammatik, Rechtschreibung, Zeichensetzung, Fehlinformation). </w:t>
      </w:r>
    </w:p>
    <w:p w:rsidR="0017112C" w:rsidRPr="00B072D8" w:rsidRDefault="0017112C" w:rsidP="00B41051">
      <w:pPr>
        <w:spacing w:before="0" w:after="160" w:line="259" w:lineRule="auto"/>
      </w:pPr>
    </w:p>
    <w:p w:rsidR="00F26461" w:rsidRPr="000F74BD" w:rsidRDefault="005F528A" w:rsidP="00A06A48">
      <w:pPr>
        <w:spacing w:before="0" w:after="160" w:line="259" w:lineRule="auto"/>
      </w:pPr>
      <w:r w:rsidRPr="000F74BD">
        <w:t>10</w:t>
      </w:r>
      <w:r w:rsidR="005955AB" w:rsidRPr="000F74BD">
        <w:t xml:space="preserve">. </w:t>
      </w:r>
      <w:r w:rsidR="00A06A48" w:rsidRPr="000F74BD">
        <w:rPr>
          <w:bCs/>
        </w:rPr>
        <w:t>Hol</w:t>
      </w:r>
      <w:r w:rsidR="00A06A48" w:rsidRPr="000F74BD">
        <w:rPr>
          <w:bCs/>
        </w:rPr>
        <w:t xml:space="preserve"> Dir </w:t>
      </w:r>
      <w:r w:rsidR="00A06A48" w:rsidRPr="000F74BD">
        <w:rPr>
          <w:bCs/>
        </w:rPr>
        <w:t xml:space="preserve">ein </w:t>
      </w:r>
      <w:r w:rsidR="00A06A48" w:rsidRPr="000F74BD">
        <w:rPr>
          <w:b/>
        </w:rPr>
        <w:t xml:space="preserve">kritisches </w:t>
      </w:r>
      <w:r w:rsidR="00A06A48" w:rsidRPr="000F74BD">
        <w:rPr>
          <w:b/>
        </w:rPr>
        <w:t>Feedback</w:t>
      </w:r>
      <w:r w:rsidR="00A06A48" w:rsidRPr="000F74BD">
        <w:rPr>
          <w:bCs/>
        </w:rPr>
        <w:t xml:space="preserve"> </w:t>
      </w:r>
      <w:r w:rsidR="00A06A48" w:rsidRPr="000F74BD">
        <w:rPr>
          <w:bCs/>
        </w:rPr>
        <w:t xml:space="preserve">zu Deinem fertigen Text </w:t>
      </w:r>
      <w:r w:rsidR="00A06A48" w:rsidRPr="000F74BD">
        <w:rPr>
          <w:bCs/>
        </w:rPr>
        <w:t xml:space="preserve">und nutze es. </w:t>
      </w:r>
    </w:p>
    <w:p w:rsidR="00F26461" w:rsidRPr="00B072D8" w:rsidRDefault="00F26461" w:rsidP="00F26461">
      <w:pPr>
        <w:spacing w:before="0" w:after="160" w:line="259" w:lineRule="auto"/>
      </w:pPr>
    </w:p>
    <w:p w:rsidR="00E038FE" w:rsidRPr="00B072D8" w:rsidRDefault="00A06A48" w:rsidP="00642BBF">
      <w:pPr>
        <w:pStyle w:val="berschrift2"/>
        <w:rPr>
          <w:sz w:val="14"/>
          <w:szCs w:val="14"/>
        </w:rPr>
      </w:pPr>
      <w:r>
        <w:rPr>
          <w:sz w:val="14"/>
          <w:szCs w:val="14"/>
        </w:rPr>
        <w:t>Kontakt</w:t>
      </w:r>
    </w:p>
    <w:p w:rsidR="00443B21" w:rsidRPr="00B072D8" w:rsidRDefault="00F26461" w:rsidP="00A06A48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  <w:r w:rsidRPr="00B072D8">
        <w:rPr>
          <w:bCs/>
          <w:noProof/>
          <w:sz w:val="12"/>
          <w:szCs w:val="12"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posOffset>4925060</wp:posOffset>
            </wp:positionH>
            <wp:positionV relativeFrom="paragraph">
              <wp:posOffset>240665</wp:posOffset>
            </wp:positionV>
            <wp:extent cx="926465" cy="326390"/>
            <wp:effectExtent l="0" t="0" r="6985" b="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2D8">
        <w:rPr>
          <w:bCs/>
          <w:noProof/>
          <w:sz w:val="12"/>
          <w:szCs w:val="12"/>
          <w:lang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posOffset>2941955</wp:posOffset>
            </wp:positionH>
            <wp:positionV relativeFrom="paragraph">
              <wp:posOffset>196215</wp:posOffset>
            </wp:positionV>
            <wp:extent cx="1889125" cy="436245"/>
            <wp:effectExtent l="0" t="0" r="0" b="1905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48">
        <w:rPr>
          <w:b/>
          <w:sz w:val="12"/>
          <w:szCs w:val="12"/>
        </w:rPr>
        <w:t>Dieses Dokument wurde erstellt von</w:t>
      </w:r>
      <w:r w:rsidR="005955AB" w:rsidRPr="00B072D8">
        <w:rPr>
          <w:b/>
          <w:sz w:val="12"/>
          <w:szCs w:val="12"/>
        </w:rPr>
        <w:t xml:space="preserve"> Maximilian Köster</w:t>
      </w:r>
      <w:r w:rsidR="00095242" w:rsidRPr="00B072D8">
        <w:rPr>
          <w:b/>
          <w:sz w:val="12"/>
          <w:szCs w:val="12"/>
        </w:rPr>
        <w:t xml:space="preserve"> / </w:t>
      </w:r>
      <w:hyperlink r:id="rId10" w:history="1">
        <w:r w:rsidR="00095242" w:rsidRPr="00B072D8">
          <w:rPr>
            <w:rStyle w:val="Hyperlink"/>
            <w:b/>
            <w:sz w:val="12"/>
            <w:szCs w:val="12"/>
          </w:rPr>
          <w:t>Digital Mobil @ FH Bielefeld</w:t>
        </w:r>
      </w:hyperlink>
      <w:r w:rsidR="00095242" w:rsidRPr="00B072D8">
        <w:rPr>
          <w:b/>
          <w:sz w:val="12"/>
          <w:szCs w:val="12"/>
        </w:rPr>
        <w:t xml:space="preserve">. </w:t>
      </w:r>
      <w:r w:rsidR="00A06A48">
        <w:rPr>
          <w:b/>
          <w:sz w:val="12"/>
          <w:szCs w:val="12"/>
        </w:rPr>
        <w:t>Es steht unter der Lizenz</w:t>
      </w:r>
      <w:r w:rsidR="00095242" w:rsidRPr="00B072D8">
        <w:rPr>
          <w:b/>
          <w:sz w:val="12"/>
          <w:szCs w:val="12"/>
        </w:rPr>
        <w:t xml:space="preserve"> </w:t>
      </w:r>
      <w:hyperlink r:id="rId11" w:history="1">
        <w:r w:rsidR="00095242" w:rsidRPr="00B072D8">
          <w:rPr>
            <w:rStyle w:val="Hyperlink"/>
            <w:b/>
            <w:sz w:val="12"/>
            <w:szCs w:val="12"/>
          </w:rPr>
          <w:t>CC BY-SA 4.0</w:t>
        </w:r>
      </w:hyperlink>
      <w:r w:rsidR="00095242" w:rsidRPr="00B072D8">
        <w:rPr>
          <w:b/>
          <w:sz w:val="12"/>
          <w:szCs w:val="12"/>
        </w:rPr>
        <w:t xml:space="preserve">. </w:t>
      </w:r>
      <w:r w:rsidR="00A06A48">
        <w:rPr>
          <w:b/>
          <w:sz w:val="12"/>
          <w:szCs w:val="12"/>
        </w:rPr>
        <w:t>Bei Fragen und Kommentaren:</w:t>
      </w:r>
      <w:r w:rsidR="0013187C" w:rsidRPr="00B072D8">
        <w:rPr>
          <w:b/>
          <w:sz w:val="12"/>
          <w:szCs w:val="12"/>
        </w:rPr>
        <w:t xml:space="preserve"> </w:t>
      </w:r>
      <w:hyperlink r:id="rId12" w:history="1">
        <w:r w:rsidR="00443B21" w:rsidRPr="00B072D8">
          <w:rPr>
            <w:rStyle w:val="Hyperlink"/>
            <w:b/>
            <w:sz w:val="12"/>
            <w:szCs w:val="12"/>
          </w:rPr>
          <w:t>digitalmobil@fh-bielefeld.de</w:t>
        </w:r>
      </w:hyperlink>
      <w:r w:rsidR="0013187C" w:rsidRPr="00B072D8">
        <w:rPr>
          <w:b/>
          <w:sz w:val="12"/>
          <w:szCs w:val="12"/>
        </w:rPr>
        <w:t>.</w:t>
      </w:r>
    </w:p>
    <w:p w:rsidR="005D53D0" w:rsidRPr="00B072D8" w:rsidRDefault="00C02FAB" w:rsidP="00A06A48">
      <w:pPr>
        <w:spacing w:line="240" w:lineRule="auto"/>
        <w:rPr>
          <w:bCs/>
          <w:sz w:val="10"/>
          <w:szCs w:val="10"/>
        </w:rPr>
      </w:pPr>
      <w:r w:rsidRPr="00B072D8">
        <w:rPr>
          <w:bCs/>
          <w:sz w:val="12"/>
          <w:szCs w:val="12"/>
        </w:rPr>
        <w:t xml:space="preserve">Digital Mobil @ FH Bielefeld </w:t>
      </w:r>
      <w:r w:rsidR="00A06A48">
        <w:rPr>
          <w:bCs/>
          <w:sz w:val="12"/>
          <w:szCs w:val="12"/>
        </w:rPr>
        <w:t xml:space="preserve">wird gefördert vom </w:t>
      </w:r>
      <w:r w:rsidRPr="00B072D8">
        <w:rPr>
          <w:bCs/>
          <w:sz w:val="12"/>
          <w:szCs w:val="12"/>
        </w:rPr>
        <w:br/>
      </w:r>
      <w:r w:rsidR="00A06A48">
        <w:rPr>
          <w:bCs/>
          <w:sz w:val="12"/>
          <w:szCs w:val="12"/>
        </w:rPr>
        <w:t>Deutschen Akademischen Austauschdienst</w:t>
      </w:r>
      <w:r w:rsidRPr="00B072D8">
        <w:rPr>
          <w:bCs/>
          <w:sz w:val="12"/>
          <w:szCs w:val="12"/>
        </w:rPr>
        <w:t xml:space="preserve"> (DAAD) </w:t>
      </w:r>
      <w:r w:rsidR="00A06A48">
        <w:rPr>
          <w:bCs/>
          <w:sz w:val="12"/>
          <w:szCs w:val="12"/>
        </w:rPr>
        <w:br/>
        <w:t>und dem Bundesministerium für Bildung und Forschung</w:t>
      </w:r>
      <w:r w:rsidRPr="00B072D8">
        <w:rPr>
          <w:bCs/>
          <w:sz w:val="12"/>
          <w:szCs w:val="12"/>
        </w:rPr>
        <w:t xml:space="preserve"> (BMBF).</w:t>
      </w:r>
      <w:r w:rsidR="0013187C" w:rsidRPr="00B072D8">
        <w:rPr>
          <w:bCs/>
          <w:sz w:val="10"/>
          <w:szCs w:val="10"/>
        </w:rPr>
        <w:tab/>
      </w:r>
    </w:p>
    <w:sectPr w:rsidR="005D53D0" w:rsidRPr="00B072D8" w:rsidSect="00836A40">
      <w:headerReference w:type="default" r:id="rId13"/>
      <w:footerReference w:type="defaul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45" w:rsidRDefault="003F5745" w:rsidP="0034148F">
      <w:pPr>
        <w:spacing w:before="0" w:after="0" w:line="240" w:lineRule="auto"/>
      </w:pPr>
      <w:r>
        <w:separator/>
      </w:r>
    </w:p>
  </w:endnote>
  <w:endnote w:type="continuationSeparator" w:id="0">
    <w:p w:rsidR="003F5745" w:rsidRDefault="003F5745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A06A48" w:rsidRDefault="00C82ED6" w:rsidP="00A06A48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</w:pPr>
            <w:r>
              <w:fldChar w:fldCharType="begin"/>
            </w:r>
            <w:r w:rsidRPr="00A06A48">
              <w:instrText xml:space="preserve"> STYLEREF  "Überschrift 1"  \* MERGEFORMAT </w:instrText>
            </w:r>
            <w:r w:rsidR="007251C9">
              <w:fldChar w:fldCharType="separate"/>
            </w:r>
            <w:r w:rsidR="000F74BD">
              <w:rPr>
                <w:noProof/>
              </w:rPr>
              <w:t>Gute Blog Posts schreiben</w:t>
            </w:r>
            <w:r>
              <w:rPr>
                <w:noProof/>
              </w:rPr>
              <w:fldChar w:fldCharType="end"/>
            </w:r>
            <w:r w:rsidR="003A0021" w:rsidRPr="00A06A48"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7251C9">
              <w:rPr>
                <w:noProof/>
              </w:rPr>
              <w:t>01.07.2022</w:t>
            </w:r>
            <w:r w:rsidR="00642BBF">
              <w:fldChar w:fldCharType="end"/>
            </w:r>
            <w:r w:rsidR="00642BBF" w:rsidRPr="00A06A48">
              <w:t>)</w:t>
            </w:r>
            <w:r w:rsidR="00642BBF" w:rsidRPr="00A06A48">
              <w:tab/>
            </w:r>
            <w:r w:rsidR="00095242" w:rsidRPr="00A06A48">
              <w:tab/>
            </w:r>
            <w:r w:rsidR="00095242" w:rsidRPr="00A06A48">
              <w:tab/>
            </w:r>
            <w:r w:rsidR="00095242" w:rsidRPr="00A06A48">
              <w:tab/>
            </w:r>
            <w:r w:rsidR="00095242" w:rsidRPr="00A06A48">
              <w:tab/>
            </w:r>
            <w:r w:rsidR="00A06A48" w:rsidRPr="00A06A48">
              <w:t>Seite</w:t>
            </w:r>
            <w:r w:rsidR="00642BBF" w:rsidRPr="00A06A48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A06A48">
              <w:rPr>
                <w:b/>
                <w:bCs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0F74BD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A06A48" w:rsidRPr="00A06A48">
              <w:t xml:space="preserve"> von</w:t>
            </w:r>
            <w:r w:rsidR="00642BBF" w:rsidRPr="00A06A48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A06A48">
              <w:rPr>
                <w:b/>
                <w:bCs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0F74BD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 w:rsidRPr="00A06A48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45" w:rsidRDefault="003F5745" w:rsidP="0034148F">
      <w:pPr>
        <w:spacing w:before="0" w:after="0" w:line="240" w:lineRule="auto"/>
      </w:pPr>
      <w:r>
        <w:separator/>
      </w:r>
    </w:p>
  </w:footnote>
  <w:footnote w:type="continuationSeparator" w:id="0">
    <w:p w:rsidR="003F5745" w:rsidRDefault="003F5745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85F"/>
    <w:multiLevelType w:val="hybridMultilevel"/>
    <w:tmpl w:val="709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6415D"/>
    <w:rsid w:val="000745FD"/>
    <w:rsid w:val="00095242"/>
    <w:rsid w:val="000F74BD"/>
    <w:rsid w:val="0013187C"/>
    <w:rsid w:val="0017112C"/>
    <w:rsid w:val="00174102"/>
    <w:rsid w:val="0019659B"/>
    <w:rsid w:val="001C0E5B"/>
    <w:rsid w:val="00204254"/>
    <w:rsid w:val="00204EC4"/>
    <w:rsid w:val="0021460F"/>
    <w:rsid w:val="002431A4"/>
    <w:rsid w:val="00253659"/>
    <w:rsid w:val="002E43F0"/>
    <w:rsid w:val="003038FD"/>
    <w:rsid w:val="0034148F"/>
    <w:rsid w:val="00383322"/>
    <w:rsid w:val="003A0021"/>
    <w:rsid w:val="003C6CEA"/>
    <w:rsid w:val="003F5745"/>
    <w:rsid w:val="00432EC1"/>
    <w:rsid w:val="00443B21"/>
    <w:rsid w:val="004B0CBA"/>
    <w:rsid w:val="00501AB3"/>
    <w:rsid w:val="00507D9D"/>
    <w:rsid w:val="00565EA1"/>
    <w:rsid w:val="005955AB"/>
    <w:rsid w:val="005A606A"/>
    <w:rsid w:val="005D53D0"/>
    <w:rsid w:val="005F528A"/>
    <w:rsid w:val="006130E9"/>
    <w:rsid w:val="006266A9"/>
    <w:rsid w:val="00642BBF"/>
    <w:rsid w:val="00645FDC"/>
    <w:rsid w:val="0069642F"/>
    <w:rsid w:val="007251C9"/>
    <w:rsid w:val="007302D8"/>
    <w:rsid w:val="00761644"/>
    <w:rsid w:val="007619D8"/>
    <w:rsid w:val="007E4136"/>
    <w:rsid w:val="007F2A83"/>
    <w:rsid w:val="00815317"/>
    <w:rsid w:val="00827126"/>
    <w:rsid w:val="00830F63"/>
    <w:rsid w:val="0083651D"/>
    <w:rsid w:val="00836A40"/>
    <w:rsid w:val="008B1E3F"/>
    <w:rsid w:val="00915489"/>
    <w:rsid w:val="00916393"/>
    <w:rsid w:val="00927F2A"/>
    <w:rsid w:val="00997C80"/>
    <w:rsid w:val="009E3764"/>
    <w:rsid w:val="00A06A48"/>
    <w:rsid w:val="00A1611B"/>
    <w:rsid w:val="00A3269F"/>
    <w:rsid w:val="00B0353A"/>
    <w:rsid w:val="00B072D8"/>
    <w:rsid w:val="00B2193F"/>
    <w:rsid w:val="00B41051"/>
    <w:rsid w:val="00B736D6"/>
    <w:rsid w:val="00C02FAB"/>
    <w:rsid w:val="00C46169"/>
    <w:rsid w:val="00C56C14"/>
    <w:rsid w:val="00C82ED6"/>
    <w:rsid w:val="00C938C5"/>
    <w:rsid w:val="00CE292A"/>
    <w:rsid w:val="00CF351F"/>
    <w:rsid w:val="00CF569C"/>
    <w:rsid w:val="00D00727"/>
    <w:rsid w:val="00D522CE"/>
    <w:rsid w:val="00E038FE"/>
    <w:rsid w:val="00E1561C"/>
    <w:rsid w:val="00E35027"/>
    <w:rsid w:val="00E91188"/>
    <w:rsid w:val="00EE75DA"/>
    <w:rsid w:val="00F131D7"/>
    <w:rsid w:val="00F26461"/>
    <w:rsid w:val="00F53ACC"/>
    <w:rsid w:val="00F81CD2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F70F3F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talmobil@fh-bielefel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h-bielefeld.de/en/digitalmob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36AA-F2EF-458E-8825-EFBD7CC1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3</cp:revision>
  <dcterms:created xsi:type="dcterms:W3CDTF">2022-07-01T11:10:00Z</dcterms:created>
  <dcterms:modified xsi:type="dcterms:W3CDTF">2022-07-01T11:30:00Z</dcterms:modified>
</cp:coreProperties>
</file>